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BA4F25" w14:textId="77777777" w:rsidR="00D26675" w:rsidRDefault="00D26675"/>
    <w:p w14:paraId="597B2684" w14:textId="77777777" w:rsidR="00C5144A" w:rsidRDefault="00C5144A"/>
    <w:p w14:paraId="64817B54" w14:textId="77777777" w:rsidR="00C5144A" w:rsidRDefault="00C5144A" w:rsidP="00C5144A">
      <w:pPr>
        <w:pStyle w:val="Nzev"/>
        <w:rPr>
          <w:spacing w:val="50"/>
          <w:szCs w:val="28"/>
          <w:u w:val="none"/>
        </w:rPr>
      </w:pPr>
      <w:r>
        <w:rPr>
          <w:spacing w:val="50"/>
          <w:szCs w:val="28"/>
          <w:u w:val="none"/>
        </w:rPr>
        <w:t>Obecní úřad Bečice</w:t>
      </w:r>
    </w:p>
    <w:p w14:paraId="56653C80" w14:textId="77777777" w:rsidR="00C5144A" w:rsidRDefault="00C5144A" w:rsidP="00C5144A">
      <w:pPr>
        <w:pStyle w:val="Nzev"/>
        <w:rPr>
          <w:spacing w:val="50"/>
          <w:szCs w:val="28"/>
          <w:u w:val="none"/>
        </w:rPr>
      </w:pPr>
      <w:r>
        <w:rPr>
          <w:spacing w:val="50"/>
          <w:szCs w:val="28"/>
          <w:u w:val="none"/>
        </w:rPr>
        <w:t>Bečice 21</w:t>
      </w:r>
    </w:p>
    <w:p w14:paraId="04CEE56D" w14:textId="77777777" w:rsidR="00C5144A" w:rsidRDefault="00C5144A" w:rsidP="00C5144A">
      <w:pPr>
        <w:pStyle w:val="Nzev"/>
        <w:pBdr>
          <w:bottom w:val="single" w:sz="12" w:space="1" w:color="auto"/>
        </w:pBdr>
        <w:rPr>
          <w:spacing w:val="50"/>
          <w:szCs w:val="28"/>
          <w:u w:val="none"/>
        </w:rPr>
      </w:pPr>
      <w:r>
        <w:rPr>
          <w:spacing w:val="50"/>
          <w:szCs w:val="28"/>
          <w:u w:val="none"/>
        </w:rPr>
        <w:t>375 01 Týn nad Vltavou</w:t>
      </w:r>
    </w:p>
    <w:p w14:paraId="104441CB" w14:textId="77777777" w:rsidR="00C5144A" w:rsidRDefault="00C5144A" w:rsidP="00C5144A">
      <w:pPr>
        <w:rPr>
          <w:u w:val="single"/>
        </w:rPr>
      </w:pPr>
    </w:p>
    <w:p w14:paraId="259CCF41" w14:textId="77777777" w:rsidR="00C5144A" w:rsidRDefault="00C5144A" w:rsidP="00C5144A">
      <w:pPr>
        <w:rPr>
          <w:u w:val="single"/>
        </w:rPr>
      </w:pPr>
    </w:p>
    <w:p w14:paraId="0BC7C789" w14:textId="117DAD3C" w:rsidR="00C5144A" w:rsidRPr="00B30908" w:rsidRDefault="008E44C8" w:rsidP="00C5144A">
      <w:pPr>
        <w:rPr>
          <w:b/>
          <w:bCs/>
          <w:sz w:val="32"/>
          <w:szCs w:val="32"/>
        </w:rPr>
      </w:pPr>
      <w:r w:rsidRPr="00B30908">
        <w:rPr>
          <w:b/>
          <w:bCs/>
          <w:sz w:val="32"/>
          <w:szCs w:val="32"/>
        </w:rPr>
        <w:t xml:space="preserve">Obec Bečice vypisuje výběrové řízení </w:t>
      </w:r>
      <w:r w:rsidR="00E44265" w:rsidRPr="00B30908">
        <w:rPr>
          <w:b/>
          <w:bCs/>
          <w:sz w:val="32"/>
          <w:szCs w:val="32"/>
        </w:rPr>
        <w:t>na pronájem nebytových prostor (obecní hospoda)</w:t>
      </w:r>
    </w:p>
    <w:p w14:paraId="0A3E7ADC" w14:textId="77777777" w:rsidR="008E44C8" w:rsidRDefault="008E44C8" w:rsidP="00C5144A"/>
    <w:p w14:paraId="19FC0438" w14:textId="77777777" w:rsidR="00C5144A" w:rsidRPr="00E44265" w:rsidRDefault="00C5144A" w:rsidP="00C5144A">
      <w:pPr>
        <w:rPr>
          <w:bCs/>
        </w:rPr>
      </w:pPr>
    </w:p>
    <w:p w14:paraId="3C0B9DCD" w14:textId="593D2154" w:rsidR="00E44265" w:rsidRPr="00E44265" w:rsidRDefault="00E44265" w:rsidP="00E44265">
      <w:pPr>
        <w:rPr>
          <w:bCs/>
        </w:rPr>
      </w:pPr>
      <w:r w:rsidRPr="00E44265">
        <w:rPr>
          <w:bCs/>
        </w:rPr>
        <w:t xml:space="preserve">Zájemci mohou posílat písemné nabídky do </w:t>
      </w:r>
      <w:r>
        <w:rPr>
          <w:bCs/>
        </w:rPr>
        <w:t>6</w:t>
      </w:r>
      <w:r w:rsidRPr="00E44265">
        <w:rPr>
          <w:bCs/>
        </w:rPr>
        <w:t>.</w:t>
      </w:r>
      <w:r w:rsidR="00B30908">
        <w:rPr>
          <w:bCs/>
        </w:rPr>
        <w:t>10</w:t>
      </w:r>
      <w:r w:rsidRPr="00E44265">
        <w:rPr>
          <w:bCs/>
        </w:rPr>
        <w:t xml:space="preserve">.2024 </w:t>
      </w:r>
      <w:r>
        <w:rPr>
          <w:bCs/>
        </w:rPr>
        <w:t>do 17:00 hod.</w:t>
      </w:r>
    </w:p>
    <w:p w14:paraId="4B3E8DA4" w14:textId="77777777" w:rsidR="00E44265" w:rsidRPr="00E44265" w:rsidRDefault="00E44265" w:rsidP="00E44265">
      <w:pPr>
        <w:rPr>
          <w:bCs/>
        </w:rPr>
      </w:pPr>
    </w:p>
    <w:p w14:paraId="735FEA95" w14:textId="60C589D7" w:rsidR="00E44265" w:rsidRPr="00E44265" w:rsidRDefault="00E44265" w:rsidP="00E44265">
      <w:pPr>
        <w:rPr>
          <w:bCs/>
        </w:rPr>
      </w:pPr>
      <w:r w:rsidRPr="00E44265">
        <w:rPr>
          <w:bCs/>
        </w:rPr>
        <w:t>na adresu: Obec Bečice, Bečice 21</w:t>
      </w:r>
      <w:r w:rsidR="00B30908">
        <w:rPr>
          <w:bCs/>
        </w:rPr>
        <w:t>, 375 01</w:t>
      </w:r>
    </w:p>
    <w:p w14:paraId="510C246D" w14:textId="77777777" w:rsidR="00E44265" w:rsidRDefault="00E44265" w:rsidP="00E44265">
      <w:pPr>
        <w:rPr>
          <w:b/>
        </w:rPr>
      </w:pPr>
    </w:p>
    <w:p w14:paraId="3FD66576" w14:textId="606E5BE1" w:rsidR="00E44265" w:rsidRDefault="00E44265" w:rsidP="00E44265">
      <w:pPr>
        <w:rPr>
          <w:b/>
        </w:rPr>
      </w:pPr>
      <w:r>
        <w:rPr>
          <w:b/>
        </w:rPr>
        <w:t>Na obálku napsat: HOSPODA BEČICE</w:t>
      </w:r>
      <w:r w:rsidR="00B30908">
        <w:rPr>
          <w:b/>
        </w:rPr>
        <w:t>, neotvírat</w:t>
      </w:r>
    </w:p>
    <w:p w14:paraId="58454B4B" w14:textId="1C2232A5" w:rsidR="005F4909" w:rsidRDefault="008E44C8" w:rsidP="00463780">
      <w:pPr>
        <w:rPr>
          <w:rStyle w:val="nodename1"/>
          <w:color w:val="000000"/>
        </w:rPr>
      </w:pPr>
      <w:r>
        <w:rPr>
          <w:b/>
        </w:rPr>
        <w:t xml:space="preserve">              </w:t>
      </w:r>
    </w:p>
    <w:p w14:paraId="27826AF0" w14:textId="7D9C3994" w:rsidR="00B30908" w:rsidRDefault="00B30908" w:rsidP="00B30908">
      <w:pPr>
        <w:rPr>
          <w:rStyle w:val="nodename1"/>
          <w:color w:val="000000"/>
        </w:rPr>
      </w:pPr>
      <w:r>
        <w:rPr>
          <w:rStyle w:val="nodename1"/>
          <w:color w:val="000000"/>
        </w:rPr>
        <w:t>Všechny nabídky budou posouzeny</w:t>
      </w:r>
      <w:r>
        <w:rPr>
          <w:rStyle w:val="nodename1"/>
          <w:color w:val="000000"/>
        </w:rPr>
        <w:t xml:space="preserve"> a </w:t>
      </w:r>
      <w:r>
        <w:rPr>
          <w:rStyle w:val="nodename1"/>
          <w:color w:val="000000"/>
        </w:rPr>
        <w:t>vyhodnoceny</w:t>
      </w:r>
      <w:r>
        <w:rPr>
          <w:rStyle w:val="nodename1"/>
          <w:color w:val="000000"/>
        </w:rPr>
        <w:t xml:space="preserve"> zastupitelstvem obce</w:t>
      </w:r>
      <w:r>
        <w:rPr>
          <w:rStyle w:val="nodename1"/>
          <w:color w:val="000000"/>
        </w:rPr>
        <w:t xml:space="preserve">. </w:t>
      </w:r>
    </w:p>
    <w:p w14:paraId="1B2BE4A1" w14:textId="77777777" w:rsidR="00B30908" w:rsidRDefault="00B30908" w:rsidP="00463780">
      <w:pPr>
        <w:rPr>
          <w:rStyle w:val="nodename1"/>
          <w:color w:val="000000"/>
        </w:rPr>
      </w:pPr>
    </w:p>
    <w:p w14:paraId="1B3B2A77" w14:textId="77777777" w:rsidR="00B30908" w:rsidRDefault="00B30908" w:rsidP="00463780">
      <w:pPr>
        <w:rPr>
          <w:rStyle w:val="nodename1"/>
          <w:color w:val="000000"/>
        </w:rPr>
      </w:pPr>
    </w:p>
    <w:p w14:paraId="76374B2A" w14:textId="236178F7" w:rsidR="00463780" w:rsidRDefault="00B30908" w:rsidP="00463780">
      <w:pPr>
        <w:rPr>
          <w:rStyle w:val="nodename1"/>
          <w:color w:val="000000"/>
        </w:rPr>
      </w:pPr>
      <w:r>
        <w:rPr>
          <w:rStyle w:val="nodename1"/>
          <w:color w:val="000000"/>
        </w:rPr>
        <w:t>V případě zájmu je možné poskytnout prohlídku po dohodě na tel 602 857 077</w:t>
      </w:r>
    </w:p>
    <w:p w14:paraId="424B7F39" w14:textId="77777777" w:rsidR="00463780" w:rsidRDefault="00463780" w:rsidP="00463780">
      <w:pPr>
        <w:rPr>
          <w:rStyle w:val="nodename1"/>
          <w:color w:val="000000"/>
        </w:rPr>
      </w:pPr>
    </w:p>
    <w:p w14:paraId="655C7603" w14:textId="67BCF69C" w:rsidR="00463780" w:rsidRDefault="00B30908" w:rsidP="00463780">
      <w:pPr>
        <w:rPr>
          <w:rStyle w:val="nodename1"/>
          <w:color w:val="000000"/>
        </w:rPr>
      </w:pPr>
      <w:r>
        <w:rPr>
          <w:rStyle w:val="nodename1"/>
          <w:color w:val="000000"/>
        </w:rPr>
        <w:t>Předpoklad uzavření smlouvy s nájemcem do 31.10.2024</w:t>
      </w:r>
    </w:p>
    <w:p w14:paraId="3A7C2B41" w14:textId="77777777" w:rsidR="00B30908" w:rsidRDefault="00B30908" w:rsidP="00463780">
      <w:pPr>
        <w:rPr>
          <w:rStyle w:val="nodename1"/>
          <w:color w:val="000000"/>
        </w:rPr>
      </w:pPr>
    </w:p>
    <w:p w14:paraId="75453C7D" w14:textId="77777777" w:rsidR="00B30908" w:rsidRDefault="00B30908" w:rsidP="00463780">
      <w:pPr>
        <w:rPr>
          <w:rStyle w:val="nodename1"/>
          <w:color w:val="000000"/>
        </w:rPr>
      </w:pPr>
    </w:p>
    <w:p w14:paraId="5C5B6C26" w14:textId="77777777" w:rsidR="00B30908" w:rsidRDefault="00B30908" w:rsidP="00463780">
      <w:pPr>
        <w:rPr>
          <w:rStyle w:val="nodename1"/>
          <w:color w:val="000000"/>
        </w:rPr>
      </w:pPr>
    </w:p>
    <w:p w14:paraId="4B49711C" w14:textId="77777777" w:rsidR="00B30908" w:rsidRDefault="00B30908" w:rsidP="00463780">
      <w:pPr>
        <w:rPr>
          <w:rStyle w:val="nodename1"/>
          <w:color w:val="000000"/>
        </w:rPr>
      </w:pPr>
    </w:p>
    <w:p w14:paraId="1CD98908" w14:textId="3A50DD60" w:rsidR="00B30908" w:rsidRDefault="00B30908" w:rsidP="00463780">
      <w:pPr>
        <w:rPr>
          <w:rStyle w:val="nodename1"/>
          <w:color w:val="000000"/>
        </w:rPr>
      </w:pPr>
      <w:r>
        <w:rPr>
          <w:rStyle w:val="nodename1"/>
          <w:color w:val="000000"/>
        </w:rPr>
        <w:t>Dne 5.9.2024</w:t>
      </w:r>
    </w:p>
    <w:p w14:paraId="1B68A67A" w14:textId="77777777" w:rsidR="00B30908" w:rsidRDefault="00B30908" w:rsidP="00463780">
      <w:pPr>
        <w:rPr>
          <w:rStyle w:val="nodename1"/>
          <w:color w:val="000000"/>
        </w:rPr>
      </w:pPr>
    </w:p>
    <w:p w14:paraId="2F951239" w14:textId="77777777" w:rsidR="00B30908" w:rsidRDefault="00B30908" w:rsidP="00463780">
      <w:pPr>
        <w:rPr>
          <w:rStyle w:val="nodename1"/>
          <w:color w:val="000000"/>
        </w:rPr>
      </w:pPr>
    </w:p>
    <w:p w14:paraId="761A2DC8" w14:textId="042A6964" w:rsidR="00B30908" w:rsidRDefault="00B30908" w:rsidP="00463780">
      <w:pPr>
        <w:rPr>
          <w:rStyle w:val="nodename1"/>
          <w:color w:val="000000"/>
        </w:rPr>
      </w:pPr>
      <w:r>
        <w:rPr>
          <w:rStyle w:val="nodename1"/>
          <w:color w:val="000000"/>
        </w:rPr>
        <w:t xml:space="preserve">Petr Dvořák </w:t>
      </w:r>
    </w:p>
    <w:p w14:paraId="7A95C50F" w14:textId="3217E125" w:rsidR="00B30908" w:rsidRDefault="00B30908" w:rsidP="00463780">
      <w:pPr>
        <w:rPr>
          <w:rStyle w:val="nodename1"/>
          <w:color w:val="000000"/>
        </w:rPr>
      </w:pPr>
      <w:r>
        <w:rPr>
          <w:rStyle w:val="nodename1"/>
          <w:color w:val="000000"/>
        </w:rPr>
        <w:t>Starosta obce</w:t>
      </w:r>
    </w:p>
    <w:p w14:paraId="272835CC" w14:textId="77777777" w:rsidR="00463780" w:rsidRPr="00463780" w:rsidRDefault="00463780" w:rsidP="00463780">
      <w:pPr>
        <w:rPr>
          <w:rStyle w:val="nodename1"/>
          <w:color w:val="000000"/>
        </w:rPr>
      </w:pPr>
    </w:p>
    <w:p w14:paraId="547DC477" w14:textId="77777777" w:rsidR="00C5144A" w:rsidRDefault="00B10432" w:rsidP="00C5144A">
      <w:pPr>
        <w:jc w:val="center"/>
        <w:rPr>
          <w:rStyle w:val="nodename1"/>
          <w:color w:val="000000"/>
        </w:rPr>
      </w:pPr>
      <w:r>
        <w:rPr>
          <w:rStyle w:val="nodename1"/>
          <w:color w:val="000000"/>
        </w:rPr>
        <w:t xml:space="preserve">              </w:t>
      </w:r>
    </w:p>
    <w:p w14:paraId="77E6FCFE" w14:textId="77777777" w:rsidR="00C5144A" w:rsidRDefault="00C5144A" w:rsidP="00C5144A">
      <w:pPr>
        <w:jc w:val="center"/>
        <w:rPr>
          <w:rStyle w:val="nodename1"/>
          <w:color w:val="000000"/>
        </w:rPr>
      </w:pPr>
    </w:p>
    <w:p w14:paraId="73848E76" w14:textId="77777777" w:rsidR="00C5144A" w:rsidRDefault="00C5144A" w:rsidP="00C5144A">
      <w:pPr>
        <w:jc w:val="center"/>
        <w:rPr>
          <w:rStyle w:val="nodename1"/>
          <w:color w:val="000000"/>
        </w:rPr>
      </w:pPr>
    </w:p>
    <w:p w14:paraId="3F5A3E2D" w14:textId="77777777" w:rsidR="00C5144A" w:rsidRPr="00C5144A" w:rsidRDefault="00C5144A" w:rsidP="00C5144A">
      <w:pPr>
        <w:jc w:val="center"/>
        <w:rPr>
          <w:szCs w:val="24"/>
        </w:rPr>
      </w:pPr>
    </w:p>
    <w:sectPr w:rsidR="00C5144A" w:rsidRPr="00C5144A">
      <w:headerReference w:type="even" r:id="rId8"/>
      <w:head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AC837B" w14:textId="77777777" w:rsidR="003070C2" w:rsidRDefault="003070C2" w:rsidP="00882E83">
      <w:r>
        <w:separator/>
      </w:r>
    </w:p>
  </w:endnote>
  <w:endnote w:type="continuationSeparator" w:id="0">
    <w:p w14:paraId="0AF8E21D" w14:textId="77777777" w:rsidR="003070C2" w:rsidRDefault="003070C2" w:rsidP="00882E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E77200" w14:textId="77777777" w:rsidR="003070C2" w:rsidRDefault="003070C2" w:rsidP="00882E83">
      <w:r>
        <w:separator/>
      </w:r>
    </w:p>
  </w:footnote>
  <w:footnote w:type="continuationSeparator" w:id="0">
    <w:p w14:paraId="19360BB7" w14:textId="77777777" w:rsidR="003070C2" w:rsidRDefault="003070C2" w:rsidP="00882E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AC1646" w14:textId="7064D8E4" w:rsidR="00882E83" w:rsidRDefault="00882E83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7E1A0C8" wp14:editId="4753A539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110615" cy="345440"/>
              <wp:effectExtent l="0" t="0" r="0" b="16510"/>
              <wp:wrapNone/>
              <wp:docPr id="1875565579" name="Textové pole 2" descr="Interní /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1061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E0AE90" w14:textId="1995B35D" w:rsidR="00882E83" w:rsidRPr="00882E83" w:rsidRDefault="00882E83" w:rsidP="00882E83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</w:rPr>
                          </w:pPr>
                          <w:r w:rsidRPr="00882E83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</w:rPr>
                            <w:t>Interní /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E1A0C8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í / Internal" style="position:absolute;margin-left:36.25pt;margin-top:0;width:87.45pt;height:27.2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" filled="f" stroked="f">
              <v:fill o:detectmouseclick="t"/>
              <v:textbox style="mso-fit-shape-to-text:t" inset="0,15pt,20pt,0">
                <w:txbxContent>
                  <w:p w14:paraId="6FE0AE90" w14:textId="1995B35D" w:rsidR="00882E83" w:rsidRPr="00882E83" w:rsidRDefault="00882E83" w:rsidP="00882E83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</w:rPr>
                    </w:pPr>
                    <w:r w:rsidRPr="00882E83"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</w:rPr>
                      <w:t>Interní /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DD2081" w14:textId="7A007BC1" w:rsidR="00882E83" w:rsidRDefault="00882E83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F9893D2" wp14:editId="126B7626">
              <wp:simplePos x="899160" y="449580"/>
              <wp:positionH relativeFrom="page">
                <wp:align>right</wp:align>
              </wp:positionH>
              <wp:positionV relativeFrom="page">
                <wp:align>top</wp:align>
              </wp:positionV>
              <wp:extent cx="1110615" cy="345440"/>
              <wp:effectExtent l="0" t="0" r="0" b="16510"/>
              <wp:wrapNone/>
              <wp:docPr id="1250903271" name="Textové pole 3" descr="Interní /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1061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BC81AC" w14:textId="37C74C05" w:rsidR="00882E83" w:rsidRPr="00882E83" w:rsidRDefault="00882E83" w:rsidP="00882E83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</w:rPr>
                          </w:pPr>
                          <w:r w:rsidRPr="00882E83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</w:rPr>
                            <w:t>Interní /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9893D2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í / Internal" style="position:absolute;margin-left:36.25pt;margin-top:0;width:87.45pt;height:27.2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" filled="f" stroked="f">
              <v:fill o:detectmouseclick="t"/>
              <v:textbox style="mso-fit-shape-to-text:t" inset="0,15pt,20pt,0">
                <w:txbxContent>
                  <w:p w14:paraId="01BC81AC" w14:textId="37C74C05" w:rsidR="00882E83" w:rsidRPr="00882E83" w:rsidRDefault="00882E83" w:rsidP="00882E83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</w:rPr>
                    </w:pPr>
                    <w:r w:rsidRPr="00882E83"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</w:rPr>
                      <w:t>Interní /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BB5E82" w14:textId="7A839E16" w:rsidR="00882E83" w:rsidRDefault="00882E83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654A95B" wp14:editId="18669D19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110615" cy="345440"/>
              <wp:effectExtent l="0" t="0" r="0" b="16510"/>
              <wp:wrapNone/>
              <wp:docPr id="1837597449" name="Textové pole 1" descr="Interní /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1061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5B388A" w14:textId="0394F22F" w:rsidR="00882E83" w:rsidRPr="00882E83" w:rsidRDefault="00882E83" w:rsidP="00882E83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</w:rPr>
                          </w:pPr>
                          <w:r w:rsidRPr="00882E83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</w:rPr>
                            <w:t>Interní /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54A95B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Interní / Internal" style="position:absolute;margin-left:36.25pt;margin-top:0;width:87.45pt;height:27.2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" filled="f" stroked="f">
              <v:fill o:detectmouseclick="t"/>
              <v:textbox style="mso-fit-shape-to-text:t" inset="0,15pt,20pt,0">
                <w:txbxContent>
                  <w:p w14:paraId="615B388A" w14:textId="0394F22F" w:rsidR="00882E83" w:rsidRPr="00882E83" w:rsidRDefault="00882E83" w:rsidP="00882E83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</w:rPr>
                    </w:pPr>
                    <w:r w:rsidRPr="00882E83"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</w:rPr>
                      <w:t>Interní /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5D3E25"/>
    <w:multiLevelType w:val="hybridMultilevel"/>
    <w:tmpl w:val="A142FF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5E618A"/>
    <w:multiLevelType w:val="hybridMultilevel"/>
    <w:tmpl w:val="78B649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0683548">
    <w:abstractNumId w:val="0"/>
  </w:num>
  <w:num w:numId="2" w16cid:durableId="11719861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144A"/>
    <w:rsid w:val="00090E12"/>
    <w:rsid w:val="003070C2"/>
    <w:rsid w:val="00463780"/>
    <w:rsid w:val="004D0280"/>
    <w:rsid w:val="005F4909"/>
    <w:rsid w:val="00655BE9"/>
    <w:rsid w:val="00670E02"/>
    <w:rsid w:val="00675296"/>
    <w:rsid w:val="00784631"/>
    <w:rsid w:val="007D33F0"/>
    <w:rsid w:val="00833583"/>
    <w:rsid w:val="00862135"/>
    <w:rsid w:val="0086442B"/>
    <w:rsid w:val="00882E83"/>
    <w:rsid w:val="008E44C8"/>
    <w:rsid w:val="008F1E09"/>
    <w:rsid w:val="00AB5DBD"/>
    <w:rsid w:val="00B10432"/>
    <w:rsid w:val="00B30908"/>
    <w:rsid w:val="00B4468D"/>
    <w:rsid w:val="00BB125B"/>
    <w:rsid w:val="00C44DE6"/>
    <w:rsid w:val="00C5144A"/>
    <w:rsid w:val="00CC1C97"/>
    <w:rsid w:val="00D26675"/>
    <w:rsid w:val="00DE5403"/>
    <w:rsid w:val="00DF6876"/>
    <w:rsid w:val="00E362CE"/>
    <w:rsid w:val="00E44265"/>
    <w:rsid w:val="00E70E8B"/>
    <w:rsid w:val="00F72446"/>
    <w:rsid w:val="00F74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63C31"/>
  <w15:docId w15:val="{0D8A686F-312D-4B70-83C0-45A67BA12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5144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99"/>
    <w:qFormat/>
    <w:rsid w:val="00C5144A"/>
    <w:pPr>
      <w:jc w:val="center"/>
    </w:pPr>
    <w:rPr>
      <w:b/>
      <w:bCs/>
      <w:sz w:val="28"/>
      <w:u w:val="single"/>
    </w:rPr>
  </w:style>
  <w:style w:type="character" w:customStyle="1" w:styleId="NzevChar">
    <w:name w:val="Název Char"/>
    <w:basedOn w:val="Standardnpsmoodstavce"/>
    <w:link w:val="Nzev"/>
    <w:uiPriority w:val="99"/>
    <w:rsid w:val="00C5144A"/>
    <w:rPr>
      <w:rFonts w:ascii="Times New Roman" w:eastAsia="Times New Roman" w:hAnsi="Times New Roman" w:cs="Times New Roman"/>
      <w:b/>
      <w:bCs/>
      <w:sz w:val="28"/>
      <w:szCs w:val="20"/>
      <w:u w:val="single"/>
      <w:lang w:eastAsia="cs-CZ"/>
    </w:rPr>
  </w:style>
  <w:style w:type="character" w:customStyle="1" w:styleId="nodename1">
    <w:name w:val="nodename1"/>
    <w:basedOn w:val="Standardnpsmoodstavce"/>
    <w:rsid w:val="00C5144A"/>
  </w:style>
  <w:style w:type="paragraph" w:styleId="Odstavecseseznamem">
    <w:name w:val="List Paragraph"/>
    <w:basedOn w:val="Normln"/>
    <w:uiPriority w:val="34"/>
    <w:qFormat/>
    <w:rsid w:val="00B4468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82E8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82E83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42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E417CC-7E1F-4B4C-BE05-5091619B54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83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Budějovický Budvar, n.p.</Company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 Petr</dc:creator>
  <cp:lastModifiedBy>Dvořák Petr</cp:lastModifiedBy>
  <cp:revision>2</cp:revision>
  <cp:lastPrinted>2016-06-27T08:09:00Z</cp:lastPrinted>
  <dcterms:created xsi:type="dcterms:W3CDTF">2024-09-09T14:45:00Z</dcterms:created>
  <dcterms:modified xsi:type="dcterms:W3CDTF">2024-09-09T14:45:00Z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6d878309,6fcadc0b,4a8f44e7</vt:lpwstr>
  </property>
  <property fmtid="{D5CDD505-2E9C-101B-9397-08002B2CF9AE}" pid="3" name="ClassificationContentMarkingHeaderFontProps">
    <vt:lpwstr>#ff0000,10,Calibri</vt:lpwstr>
  </property>
  <property fmtid="{D5CDD505-2E9C-101B-9397-08002B2CF9AE}" pid="4" name="ClassificationContentMarkingHeaderText">
    <vt:lpwstr>Interní / Internal</vt:lpwstr>
  </property>
  <property fmtid="{D5CDD505-2E9C-101B-9397-08002B2CF9AE}" pid="5" name="MSIP_Label_efc42023-885b-415c-9dc0-840c9a46be57_Enabled">
    <vt:lpwstr>true</vt:lpwstr>
  </property>
  <property fmtid="{D5CDD505-2E9C-101B-9397-08002B2CF9AE}" pid="6" name="MSIP_Label_efc42023-885b-415c-9dc0-840c9a46be57_SetDate">
    <vt:lpwstr>2024-09-09T14:29:21Z</vt:lpwstr>
  </property>
  <property fmtid="{D5CDD505-2E9C-101B-9397-08002B2CF9AE}" pid="7" name="MSIP_Label_efc42023-885b-415c-9dc0-840c9a46be57_Method">
    <vt:lpwstr>Standard</vt:lpwstr>
  </property>
  <property fmtid="{D5CDD505-2E9C-101B-9397-08002B2CF9AE}" pid="8" name="MSIP_Label_efc42023-885b-415c-9dc0-840c9a46be57_Name">
    <vt:lpwstr>InterniInternal</vt:lpwstr>
  </property>
  <property fmtid="{D5CDD505-2E9C-101B-9397-08002B2CF9AE}" pid="9" name="MSIP_Label_efc42023-885b-415c-9dc0-840c9a46be57_SiteId">
    <vt:lpwstr>364a85f4-122c-4f80-a784-07cf5e31f112</vt:lpwstr>
  </property>
  <property fmtid="{D5CDD505-2E9C-101B-9397-08002B2CF9AE}" pid="10" name="MSIP_Label_efc42023-885b-415c-9dc0-840c9a46be57_ActionId">
    <vt:lpwstr>ead38f08-ac86-4fde-ab8b-0f8e81bc79d1</vt:lpwstr>
  </property>
  <property fmtid="{D5CDD505-2E9C-101B-9397-08002B2CF9AE}" pid="11" name="MSIP_Label_efc42023-885b-415c-9dc0-840c9a46be57_ContentBits">
    <vt:lpwstr>1</vt:lpwstr>
  </property>
</Properties>
</file>